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99" w:rsidRPr="00A23C85" w:rsidRDefault="00D75999" w:rsidP="00D75999">
      <w:bookmarkStart w:id="0" w:name="_GoBack"/>
      <w:bookmarkEnd w:id="0"/>
      <w:r>
        <w:rPr>
          <w:noProof/>
        </w:rPr>
        <w:drawing>
          <wp:inline distT="0" distB="0" distL="0" distR="0">
            <wp:extent cx="5866765" cy="899795"/>
            <wp:effectExtent l="19050" t="0" r="635"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8" cstate="print"/>
                    <a:srcRect/>
                    <a:stretch>
                      <a:fillRect/>
                    </a:stretch>
                  </pic:blipFill>
                  <pic:spPr bwMode="auto">
                    <a:xfrm>
                      <a:off x="0" y="0"/>
                      <a:ext cx="5866765" cy="899795"/>
                    </a:xfrm>
                    <a:prstGeom prst="rect">
                      <a:avLst/>
                    </a:prstGeom>
                    <a:noFill/>
                    <a:ln w="9525">
                      <a:noFill/>
                      <a:miter lim="800000"/>
                      <a:headEnd/>
                      <a:tailEnd/>
                    </a:ln>
                  </pic:spPr>
                </pic:pic>
              </a:graphicData>
            </a:graphic>
          </wp:inline>
        </w:drawing>
      </w:r>
    </w:p>
    <w:p w:rsidR="00D75999" w:rsidRDefault="00D75999" w:rsidP="00D75999">
      <w:pPr>
        <w:pStyle w:val="Heading1"/>
        <w:ind w:left="540"/>
        <w:jc w:val="left"/>
        <w:rPr>
          <w:b w:val="0"/>
          <w:sz w:val="24"/>
        </w:rPr>
      </w:pPr>
    </w:p>
    <w:p w:rsidR="00D75999" w:rsidRPr="0022366C" w:rsidRDefault="00D75999" w:rsidP="00B173D0">
      <w:pPr>
        <w:pStyle w:val="Heading1"/>
        <w:jc w:val="left"/>
        <w:rPr>
          <w:b w:val="0"/>
          <w:bCs w:val="0"/>
          <w:sz w:val="24"/>
        </w:rPr>
      </w:pPr>
      <w:r w:rsidRPr="0022366C">
        <w:rPr>
          <w:b w:val="0"/>
          <w:sz w:val="24"/>
        </w:rPr>
        <w:t>FOR IMMEDIATE RELEASE</w:t>
      </w:r>
      <w:r w:rsidR="00716D25">
        <w:rPr>
          <w:b w:val="0"/>
          <w:sz w:val="24"/>
        </w:rPr>
        <w:tab/>
      </w:r>
      <w:r w:rsidR="00716D25">
        <w:rPr>
          <w:b w:val="0"/>
          <w:sz w:val="24"/>
        </w:rPr>
        <w:tab/>
      </w:r>
      <w:r>
        <w:rPr>
          <w:b w:val="0"/>
          <w:sz w:val="24"/>
        </w:rPr>
        <w:tab/>
      </w:r>
    </w:p>
    <w:p w:rsidR="00D75999" w:rsidRPr="002A2B06" w:rsidRDefault="00BE5FB9" w:rsidP="00B173D0">
      <w:pPr>
        <w:rPr>
          <w:b/>
          <w:color w:val="000000"/>
          <w:u w:val="single"/>
        </w:rPr>
      </w:pPr>
      <w:r>
        <w:rPr>
          <w:color w:val="000000"/>
        </w:rPr>
        <w:t>October 1</w:t>
      </w:r>
      <w:r w:rsidR="00D75999">
        <w:rPr>
          <w:color w:val="000000"/>
        </w:rPr>
        <w:t>, 201</w:t>
      </w:r>
      <w:r>
        <w:rPr>
          <w:color w:val="000000"/>
        </w:rPr>
        <w:t>2</w:t>
      </w:r>
      <w:r w:rsidR="002A2B06">
        <w:rPr>
          <w:color w:val="000000"/>
        </w:rPr>
        <w:tab/>
      </w:r>
      <w:r w:rsidR="002A2B06">
        <w:rPr>
          <w:color w:val="000000"/>
        </w:rPr>
        <w:tab/>
      </w:r>
      <w:r w:rsidR="002A2B06">
        <w:rPr>
          <w:color w:val="000000"/>
        </w:rPr>
        <w:tab/>
      </w:r>
      <w:r w:rsidR="002A2B06">
        <w:rPr>
          <w:color w:val="000000"/>
        </w:rPr>
        <w:tab/>
      </w:r>
    </w:p>
    <w:p w:rsidR="00D75999" w:rsidRDefault="00D75999" w:rsidP="00D75999">
      <w:pPr>
        <w:ind w:left="450"/>
        <w:rPr>
          <w:color w:val="000000"/>
        </w:rPr>
      </w:pPr>
    </w:p>
    <w:p w:rsidR="00707F79" w:rsidRDefault="001306D4" w:rsidP="001306D4">
      <w:pPr>
        <w:ind w:left="446"/>
        <w:jc w:val="center"/>
        <w:rPr>
          <w:b/>
          <w:color w:val="000000"/>
        </w:rPr>
      </w:pPr>
      <w:r w:rsidRPr="00707F79">
        <w:rPr>
          <w:b/>
          <w:color w:val="000000"/>
        </w:rPr>
        <w:t>VA Leads Nation in Breast Cancer Screening Rates</w:t>
      </w:r>
    </w:p>
    <w:p w:rsidR="001306D4" w:rsidRPr="002A2B06" w:rsidRDefault="001306D4" w:rsidP="001306D4">
      <w:pPr>
        <w:ind w:left="446"/>
        <w:jc w:val="center"/>
        <w:rPr>
          <w:i/>
          <w:color w:val="000000"/>
        </w:rPr>
      </w:pPr>
      <w:r w:rsidRPr="002A2B06">
        <w:rPr>
          <w:i/>
          <w:color w:val="000000"/>
        </w:rPr>
        <w:t>Improves Access and Coordination of Care for Women Veterans</w:t>
      </w:r>
    </w:p>
    <w:p w:rsidR="001306D4" w:rsidRPr="00707F79" w:rsidRDefault="001306D4" w:rsidP="001306D4">
      <w:pPr>
        <w:ind w:left="446"/>
        <w:jc w:val="center"/>
        <w:rPr>
          <w:b/>
          <w:color w:val="000000"/>
        </w:rPr>
      </w:pPr>
    </w:p>
    <w:p w:rsidR="00EA6B1A" w:rsidRPr="002A2B06" w:rsidRDefault="001306D4" w:rsidP="003B52B2">
      <w:pPr>
        <w:spacing w:line="360" w:lineRule="auto"/>
        <w:ind w:firstLine="446"/>
        <w:rPr>
          <w:color w:val="000000"/>
        </w:rPr>
      </w:pPr>
      <w:r w:rsidRPr="002A2B06">
        <w:rPr>
          <w:color w:val="000000"/>
        </w:rPr>
        <w:t xml:space="preserve">WASHINGTON – The Department of Veterans Affairs </w:t>
      </w:r>
      <w:r w:rsidR="00C30F5F" w:rsidRPr="002A2B06">
        <w:rPr>
          <w:color w:val="000000"/>
        </w:rPr>
        <w:t xml:space="preserve">leads the </w:t>
      </w:r>
      <w:r w:rsidR="00566800" w:rsidRPr="002A2B06">
        <w:rPr>
          <w:color w:val="000000"/>
        </w:rPr>
        <w:t xml:space="preserve">Nation </w:t>
      </w:r>
      <w:r w:rsidR="00C30F5F" w:rsidRPr="002A2B06">
        <w:rPr>
          <w:color w:val="000000"/>
        </w:rPr>
        <w:t xml:space="preserve">in breast cancer screening rates and </w:t>
      </w:r>
      <w:r w:rsidRPr="002A2B06">
        <w:rPr>
          <w:color w:val="000000"/>
        </w:rPr>
        <w:t xml:space="preserve">has outperformed non-VA health care systems in breast cancer screenings for more than 15 years, with 87 percent of eligible women receiving mammograms in the VA health care system in </w:t>
      </w:r>
      <w:r w:rsidR="00AC59B1">
        <w:rPr>
          <w:color w:val="000000"/>
        </w:rPr>
        <w:t>fiscal year 2010</w:t>
      </w:r>
      <w:r w:rsidRPr="002A2B06">
        <w:rPr>
          <w:color w:val="000000"/>
        </w:rPr>
        <w:t xml:space="preserve">. </w:t>
      </w:r>
    </w:p>
    <w:p w:rsidR="001A49C7" w:rsidRPr="002A2B06" w:rsidRDefault="003B52B2" w:rsidP="003B52B2">
      <w:pPr>
        <w:spacing w:line="360" w:lineRule="auto"/>
        <w:rPr>
          <w:color w:val="000000"/>
        </w:rPr>
      </w:pPr>
      <w:r>
        <w:rPr>
          <w:color w:val="000000"/>
        </w:rPr>
        <w:tab/>
      </w:r>
      <w:r w:rsidR="001A49C7" w:rsidRPr="002A2B06">
        <w:rPr>
          <w:color w:val="000000"/>
        </w:rPr>
        <w:t>In</w:t>
      </w:r>
      <w:r w:rsidR="00B00517" w:rsidRPr="002A2B06">
        <w:rPr>
          <w:color w:val="000000"/>
        </w:rPr>
        <w:t xml:space="preserve"> comparison, </w:t>
      </w:r>
      <w:r w:rsidR="00114342" w:rsidRPr="002A2B06">
        <w:rPr>
          <w:color w:val="000000"/>
        </w:rPr>
        <w:t xml:space="preserve">in 2010, </w:t>
      </w:r>
      <w:r w:rsidR="00B00517" w:rsidRPr="002A2B06">
        <w:rPr>
          <w:color w:val="000000"/>
        </w:rPr>
        <w:t xml:space="preserve">the private sector </w:t>
      </w:r>
      <w:r w:rsidR="001A49C7" w:rsidRPr="002A2B06">
        <w:rPr>
          <w:color w:val="000000"/>
        </w:rPr>
        <w:t>screened</w:t>
      </w:r>
      <w:r w:rsidR="00B00517" w:rsidRPr="002A2B06">
        <w:rPr>
          <w:color w:val="000000"/>
        </w:rPr>
        <w:t xml:space="preserve"> 71 percent</w:t>
      </w:r>
      <w:r w:rsidR="001A49C7" w:rsidRPr="002A2B06">
        <w:rPr>
          <w:color w:val="000000"/>
        </w:rPr>
        <w:t xml:space="preserve"> of eligible women</w:t>
      </w:r>
      <w:r w:rsidR="00B00517" w:rsidRPr="002A2B06">
        <w:rPr>
          <w:color w:val="000000"/>
        </w:rPr>
        <w:t xml:space="preserve">, Medicare </w:t>
      </w:r>
      <w:r w:rsidR="00AC59B1">
        <w:rPr>
          <w:color w:val="000000"/>
        </w:rPr>
        <w:t xml:space="preserve">screened </w:t>
      </w:r>
      <w:r w:rsidR="00B00517" w:rsidRPr="002A2B06">
        <w:rPr>
          <w:color w:val="000000"/>
        </w:rPr>
        <w:t xml:space="preserve">69 percent and Medicaid </w:t>
      </w:r>
      <w:r w:rsidR="00AC59B1">
        <w:rPr>
          <w:color w:val="000000"/>
        </w:rPr>
        <w:t xml:space="preserve">screened </w:t>
      </w:r>
      <w:r w:rsidR="00B00517" w:rsidRPr="002A2B06">
        <w:rPr>
          <w:color w:val="000000"/>
        </w:rPr>
        <w:t>51 percent, according to</w:t>
      </w:r>
      <w:r w:rsidR="001A49C7" w:rsidRPr="002A2B06">
        <w:rPr>
          <w:color w:val="000000"/>
        </w:rPr>
        <w:t xml:space="preserve"> </w:t>
      </w:r>
      <w:r w:rsidR="00B00517" w:rsidRPr="002A2B06">
        <w:t>Healthcare Effectiveness Data and Information Set</w:t>
      </w:r>
      <w:r w:rsidR="001A49C7" w:rsidRPr="002A2B06">
        <w:rPr>
          <w:color w:val="000000"/>
        </w:rPr>
        <w:t>, a tool used by more than 90 percent of U.S. health plans to measure performance on important dimensions of care and service.</w:t>
      </w:r>
    </w:p>
    <w:p w:rsidR="00566800" w:rsidRPr="002A2B06" w:rsidRDefault="003B52B2" w:rsidP="003B52B2">
      <w:pPr>
        <w:spacing w:line="360" w:lineRule="auto"/>
        <w:rPr>
          <w:color w:val="000000"/>
        </w:rPr>
      </w:pPr>
      <w:r>
        <w:rPr>
          <w:color w:val="000000"/>
        </w:rPr>
        <w:tab/>
      </w:r>
      <w:r w:rsidR="00566800" w:rsidRPr="002A2B06">
        <w:rPr>
          <w:color w:val="000000"/>
        </w:rPr>
        <w:t>“We’re proud of our great record on breast cancer screenings and treatments</w:t>
      </w:r>
      <w:r w:rsidR="00E5599C">
        <w:rPr>
          <w:color w:val="000000"/>
        </w:rPr>
        <w:t>,”</w:t>
      </w:r>
      <w:r w:rsidR="00566800" w:rsidRPr="002A2B06">
        <w:rPr>
          <w:color w:val="000000"/>
        </w:rPr>
        <w:t xml:space="preserve"> </w:t>
      </w:r>
      <w:r w:rsidR="00E5599C" w:rsidRPr="002A2B06">
        <w:rPr>
          <w:color w:val="000000"/>
        </w:rPr>
        <w:t>said Secretary of Veterans Affairs Eric K. Shinseki.</w:t>
      </w:r>
      <w:r w:rsidR="00863B91">
        <w:rPr>
          <w:color w:val="000000"/>
        </w:rPr>
        <w:t xml:space="preserve">  “</w:t>
      </w:r>
      <w:r w:rsidR="00E5599C">
        <w:rPr>
          <w:color w:val="000000"/>
        </w:rPr>
        <w:t>W</w:t>
      </w:r>
      <w:r w:rsidR="00566800" w:rsidRPr="002A2B06">
        <w:rPr>
          <w:color w:val="000000"/>
        </w:rPr>
        <w:t>e’ll continue to work to improve access and coordination of care for women Veterans</w:t>
      </w:r>
      <w:r w:rsidR="00E5599C">
        <w:rPr>
          <w:color w:val="000000"/>
        </w:rPr>
        <w:t>.</w:t>
      </w:r>
      <w:r w:rsidR="00566800" w:rsidRPr="002A2B06">
        <w:rPr>
          <w:color w:val="000000"/>
        </w:rPr>
        <w:t xml:space="preserve">” </w:t>
      </w:r>
    </w:p>
    <w:p w:rsidR="001306D4" w:rsidRPr="002A2B06" w:rsidRDefault="003B52B2" w:rsidP="003B52B2">
      <w:pPr>
        <w:spacing w:line="360" w:lineRule="auto"/>
        <w:rPr>
          <w:color w:val="000000"/>
        </w:rPr>
      </w:pPr>
      <w:r>
        <w:rPr>
          <w:color w:val="000000"/>
        </w:rPr>
        <w:tab/>
      </w:r>
      <w:r w:rsidR="000E38FA">
        <w:rPr>
          <w:color w:val="000000"/>
        </w:rPr>
        <w:t xml:space="preserve">Since 2000, the number of female Veterans using VA health care has more than doubled, from nearly 160,000 to more than 337,000 in fiscal year 2011.  </w:t>
      </w:r>
      <w:r w:rsidR="001306D4" w:rsidRPr="002A2B06">
        <w:rPr>
          <w:color w:val="000000"/>
        </w:rPr>
        <w:t xml:space="preserve">As the number of women Veterans increases rapidly, VA </w:t>
      </w:r>
      <w:r w:rsidR="00E5599C">
        <w:rPr>
          <w:color w:val="000000"/>
        </w:rPr>
        <w:t xml:space="preserve">not only focuses </w:t>
      </w:r>
      <w:r w:rsidR="001306D4" w:rsidRPr="002A2B06">
        <w:rPr>
          <w:color w:val="000000"/>
        </w:rPr>
        <w:t xml:space="preserve">on improving access to breast screenings and coordination of care, </w:t>
      </w:r>
      <w:r w:rsidR="00E5599C">
        <w:rPr>
          <w:color w:val="000000"/>
        </w:rPr>
        <w:t xml:space="preserve">but also </w:t>
      </w:r>
      <w:r w:rsidR="001306D4" w:rsidRPr="002A2B06">
        <w:rPr>
          <w:color w:val="000000"/>
        </w:rPr>
        <w:t>train</w:t>
      </w:r>
      <w:r w:rsidR="00E5599C">
        <w:rPr>
          <w:color w:val="000000"/>
        </w:rPr>
        <w:t>s</w:t>
      </w:r>
      <w:r w:rsidR="001306D4" w:rsidRPr="002A2B06">
        <w:rPr>
          <w:color w:val="000000"/>
        </w:rPr>
        <w:t xml:space="preserve"> providers in the latest breast exam techniques. </w:t>
      </w:r>
      <w:r w:rsidR="00412560">
        <w:rPr>
          <w:color w:val="000000"/>
        </w:rPr>
        <w:t xml:space="preserve"> </w:t>
      </w:r>
    </w:p>
    <w:p w:rsidR="001306D4" w:rsidRPr="002A2B06" w:rsidRDefault="003B52B2" w:rsidP="003B52B2">
      <w:pPr>
        <w:spacing w:line="360" w:lineRule="auto"/>
        <w:rPr>
          <w:color w:val="000000"/>
        </w:rPr>
      </w:pPr>
      <w:r>
        <w:rPr>
          <w:color w:val="000000"/>
        </w:rPr>
        <w:tab/>
      </w:r>
      <w:r w:rsidR="001306D4" w:rsidRPr="002A2B06">
        <w:rPr>
          <w:color w:val="000000"/>
        </w:rPr>
        <w:t xml:space="preserve">VA provides </w:t>
      </w:r>
      <w:r w:rsidR="003C4781" w:rsidRPr="002A2B06">
        <w:rPr>
          <w:color w:val="000000"/>
        </w:rPr>
        <w:t xml:space="preserve">mammograms for all </w:t>
      </w:r>
      <w:r w:rsidR="00413127" w:rsidRPr="002A2B06">
        <w:rPr>
          <w:color w:val="000000"/>
        </w:rPr>
        <w:t>V</w:t>
      </w:r>
      <w:r w:rsidR="003C4781" w:rsidRPr="002A2B06">
        <w:rPr>
          <w:color w:val="000000"/>
        </w:rPr>
        <w:t>eterans, with 4</w:t>
      </w:r>
      <w:r w:rsidR="003A5B18">
        <w:rPr>
          <w:color w:val="000000"/>
        </w:rPr>
        <w:t>5</w:t>
      </w:r>
      <w:r w:rsidR="003C4781" w:rsidRPr="002A2B06">
        <w:rPr>
          <w:color w:val="000000"/>
        </w:rPr>
        <w:t xml:space="preserve"> facilities providing services on-site utilizing digital mammography.</w:t>
      </w:r>
      <w:r w:rsidR="001306D4" w:rsidRPr="002A2B06">
        <w:rPr>
          <w:color w:val="000000"/>
        </w:rPr>
        <w:t xml:space="preserve"> </w:t>
      </w:r>
      <w:r w:rsidR="003C4781" w:rsidRPr="002A2B06">
        <w:rPr>
          <w:color w:val="000000"/>
        </w:rPr>
        <w:t>S</w:t>
      </w:r>
      <w:r w:rsidR="001306D4" w:rsidRPr="002A2B06">
        <w:rPr>
          <w:color w:val="000000"/>
        </w:rPr>
        <w:t>ome facilities offer mammograms to walk-in patients and same-day ultrasounds</w:t>
      </w:r>
      <w:r w:rsidR="00582587" w:rsidRPr="002A2B06">
        <w:rPr>
          <w:color w:val="000000"/>
        </w:rPr>
        <w:t>.</w:t>
      </w:r>
      <w:r w:rsidR="001306D4" w:rsidRPr="002A2B06">
        <w:rPr>
          <w:color w:val="000000"/>
        </w:rPr>
        <w:t>VA also offers mobile mammography in some areas of the country. This mammogram technology-on-wheels allows women Veterans in rural areas to get screening mammograms and have their mammograms read by a VA breast radiologist, without traveling far from home. All this improves access for more than 337,000 women VA health care users.</w:t>
      </w:r>
      <w:r w:rsidR="009542A6" w:rsidRPr="002A2B06">
        <w:rPr>
          <w:color w:val="000000"/>
        </w:rPr>
        <w:t xml:space="preserve"> </w:t>
      </w:r>
      <w:r w:rsidR="001306D4" w:rsidRPr="002A2B06">
        <w:rPr>
          <w:color w:val="000000"/>
        </w:rPr>
        <w:t xml:space="preserve"> </w:t>
      </w:r>
    </w:p>
    <w:p w:rsidR="001306D4" w:rsidRPr="002A2B06" w:rsidRDefault="003B52B2" w:rsidP="003B52B2">
      <w:pPr>
        <w:spacing w:line="360" w:lineRule="auto"/>
        <w:rPr>
          <w:color w:val="000000"/>
        </w:rPr>
      </w:pPr>
      <w:r>
        <w:rPr>
          <w:color w:val="000000"/>
        </w:rPr>
        <w:tab/>
      </w:r>
      <w:r w:rsidR="001306D4" w:rsidRPr="002A2B06">
        <w:rPr>
          <w:color w:val="000000"/>
        </w:rPr>
        <w:t xml:space="preserve">“VA is different from other health care systems in that we serve a female population that is spread across the continental United States, located in both rural and urban areas,” said Dr. </w:t>
      </w:r>
      <w:r w:rsidR="001306D4" w:rsidRPr="002A2B06">
        <w:rPr>
          <w:color w:val="000000"/>
        </w:rPr>
        <w:lastRenderedPageBreak/>
        <w:t>Patricia Hayes, Chief Consultant for VA’s Women’s Health Services. “Because of that we have to be creative and innovative about the way we provide screenings, track a woman’s mammogram results and breast cancer care, and train our providers in the latest diagnostic techniques and breast cancer treatments.”</w:t>
      </w:r>
      <w:r w:rsidR="009542A6" w:rsidRPr="002A2B06">
        <w:rPr>
          <w:color w:val="000000"/>
        </w:rPr>
        <w:t xml:space="preserve">  </w:t>
      </w:r>
    </w:p>
    <w:p w:rsidR="001306D4" w:rsidRPr="002A2B06" w:rsidRDefault="003B52B2" w:rsidP="003B52B2">
      <w:pPr>
        <w:spacing w:line="360" w:lineRule="auto"/>
        <w:rPr>
          <w:color w:val="000000"/>
        </w:rPr>
      </w:pPr>
      <w:r>
        <w:rPr>
          <w:color w:val="000000"/>
        </w:rPr>
        <w:tab/>
      </w:r>
      <w:r w:rsidR="001306D4" w:rsidRPr="002A2B06">
        <w:rPr>
          <w:color w:val="000000"/>
        </w:rPr>
        <w:t xml:space="preserve">In many cases, VA is using technology to bridge the distance between providers at facilities in its 21 regions throughout the </w:t>
      </w:r>
      <w:r w:rsidR="00AC59B1">
        <w:rPr>
          <w:color w:val="000000"/>
        </w:rPr>
        <w:t>n</w:t>
      </w:r>
      <w:r w:rsidR="00566800" w:rsidRPr="002A2B06">
        <w:rPr>
          <w:color w:val="000000"/>
        </w:rPr>
        <w:t>ation</w:t>
      </w:r>
      <w:r w:rsidR="001306D4" w:rsidRPr="002A2B06">
        <w:rPr>
          <w:color w:val="000000"/>
        </w:rPr>
        <w:t xml:space="preserve">. VA uses simulation technology to train VA providers in the latest breast exam techniques. </w:t>
      </w:r>
    </w:p>
    <w:p w:rsidR="001306D4" w:rsidRPr="002A2B06" w:rsidRDefault="003B52B2" w:rsidP="003B52B2">
      <w:pPr>
        <w:spacing w:line="360" w:lineRule="auto"/>
        <w:rPr>
          <w:color w:val="000000"/>
        </w:rPr>
      </w:pPr>
      <w:r>
        <w:rPr>
          <w:color w:val="000000"/>
        </w:rPr>
        <w:tab/>
      </w:r>
      <w:r w:rsidR="002A2B06">
        <w:rPr>
          <w:color w:val="000000"/>
        </w:rPr>
        <w:t>V</w:t>
      </w:r>
      <w:r w:rsidR="001306D4" w:rsidRPr="002A2B06">
        <w:rPr>
          <w:color w:val="000000"/>
        </w:rPr>
        <w:t>A is also developing a breast cancer clinical case registry to track when a provider orders a mammogram, the results</w:t>
      </w:r>
      <w:r w:rsidR="00582587" w:rsidRPr="002A2B06">
        <w:rPr>
          <w:color w:val="000000"/>
        </w:rPr>
        <w:t xml:space="preserve"> of the test</w:t>
      </w:r>
      <w:r w:rsidR="001306D4" w:rsidRPr="002A2B06">
        <w:rPr>
          <w:color w:val="000000"/>
        </w:rPr>
        <w:t xml:space="preserve">, and </w:t>
      </w:r>
      <w:r w:rsidR="00582587" w:rsidRPr="002A2B06">
        <w:rPr>
          <w:color w:val="000000"/>
        </w:rPr>
        <w:t xml:space="preserve">the </w:t>
      </w:r>
      <w:r w:rsidR="001306D4" w:rsidRPr="002A2B06">
        <w:rPr>
          <w:color w:val="000000"/>
        </w:rPr>
        <w:t>follow-up care</w:t>
      </w:r>
      <w:r w:rsidR="00582587" w:rsidRPr="002A2B06">
        <w:rPr>
          <w:color w:val="000000"/>
        </w:rPr>
        <w:t xml:space="preserve"> provided</w:t>
      </w:r>
      <w:r w:rsidR="001306D4" w:rsidRPr="002A2B06">
        <w:rPr>
          <w:color w:val="000000"/>
        </w:rPr>
        <w:t xml:space="preserve">. The system will improve care coordination and help VA track and study </w:t>
      </w:r>
      <w:r w:rsidR="00582587" w:rsidRPr="002A2B06">
        <w:rPr>
          <w:color w:val="000000"/>
        </w:rPr>
        <w:t xml:space="preserve">breast care </w:t>
      </w:r>
      <w:r w:rsidR="001306D4" w:rsidRPr="002A2B06">
        <w:rPr>
          <w:color w:val="000000"/>
        </w:rPr>
        <w:t>outcomes</w:t>
      </w:r>
      <w:r w:rsidR="00582587" w:rsidRPr="002A2B06">
        <w:rPr>
          <w:color w:val="000000"/>
        </w:rPr>
        <w:t xml:space="preserve"> throughout VA</w:t>
      </w:r>
      <w:r w:rsidR="001306D4" w:rsidRPr="002A2B06">
        <w:rPr>
          <w:color w:val="000000"/>
        </w:rPr>
        <w:t>. It is expected to be available in 2013.</w:t>
      </w:r>
    </w:p>
    <w:p w:rsidR="001306D4" w:rsidRPr="002A2B06" w:rsidRDefault="003B52B2" w:rsidP="003B52B2">
      <w:pPr>
        <w:spacing w:line="360" w:lineRule="auto"/>
        <w:rPr>
          <w:color w:val="000000"/>
        </w:rPr>
      </w:pPr>
      <w:r>
        <w:rPr>
          <w:color w:val="000000"/>
        </w:rPr>
        <w:tab/>
      </w:r>
      <w:r w:rsidR="001306D4" w:rsidRPr="002A2B06">
        <w:rPr>
          <w:color w:val="000000"/>
        </w:rPr>
        <w:t xml:space="preserve">These efforts in breast cancer diagnosis and treatment are part of a larger VA initiative to enhance all health care services for women Veterans. </w:t>
      </w:r>
      <w:r w:rsidR="00F91F7A">
        <w:rPr>
          <w:color w:val="000000"/>
        </w:rPr>
        <w:t>Women make up s</w:t>
      </w:r>
      <w:r w:rsidR="00566800" w:rsidRPr="002A2B06">
        <w:rPr>
          <w:color w:val="000000"/>
        </w:rPr>
        <w:t xml:space="preserve">ix </w:t>
      </w:r>
      <w:r w:rsidR="001306D4" w:rsidRPr="002A2B06">
        <w:rPr>
          <w:color w:val="000000"/>
        </w:rPr>
        <w:t xml:space="preserve">percent of Veterans who use VA health care, but they are expected to make up a larger segment of all VA health care users in the future. VA is preparing for this increase by expanding access to care, enhancing facilities, training staff, and improving services for women. </w:t>
      </w:r>
      <w:r>
        <w:rPr>
          <w:color w:val="000000"/>
        </w:rPr>
        <w:t xml:space="preserve"> </w:t>
      </w:r>
      <w:r w:rsidR="001306D4" w:rsidRPr="002A2B06">
        <w:rPr>
          <w:color w:val="000000"/>
        </w:rPr>
        <w:t xml:space="preserve">Expanded outreach to women Veterans is another goal in the initiative, and VA’s Women’s Health Services regularly creates posters and messages to educate women Veterans about key women’s health issues. In celebration of Breast Cancer Awareness Month in October, VA reminds patients and providers about the importance of early detection. </w:t>
      </w:r>
    </w:p>
    <w:p w:rsidR="00A613AF" w:rsidRDefault="003B52B2" w:rsidP="003B52B2">
      <w:pPr>
        <w:spacing w:line="360" w:lineRule="auto"/>
        <w:rPr>
          <w:color w:val="000000"/>
        </w:rPr>
      </w:pPr>
      <w:r>
        <w:rPr>
          <w:color w:val="000000"/>
        </w:rPr>
        <w:tab/>
      </w:r>
      <w:r w:rsidR="001306D4" w:rsidRPr="002A2B06">
        <w:rPr>
          <w:color w:val="000000"/>
        </w:rPr>
        <w:t xml:space="preserve">For more information about VA programs and services for women Veterans, visit: </w:t>
      </w:r>
      <w:hyperlink r:id="rId9" w:history="1">
        <w:r w:rsidR="001306D4" w:rsidRPr="002A2B06">
          <w:rPr>
            <w:rStyle w:val="Hyperlink"/>
          </w:rPr>
          <w:t>www.va.gov/womenvet</w:t>
        </w:r>
      </w:hyperlink>
      <w:r w:rsidR="001306D4" w:rsidRPr="002A2B06">
        <w:rPr>
          <w:color w:val="000000"/>
        </w:rPr>
        <w:t xml:space="preserve"> and </w:t>
      </w:r>
      <w:hyperlink r:id="rId10" w:history="1">
        <w:r w:rsidR="001306D4" w:rsidRPr="002A2B06">
          <w:rPr>
            <w:rStyle w:val="Hyperlink"/>
          </w:rPr>
          <w:t>www.womenshealth.va.gov</w:t>
        </w:r>
      </w:hyperlink>
      <w:r w:rsidR="001306D4" w:rsidRPr="002A2B06">
        <w:rPr>
          <w:color w:val="000000"/>
        </w:rPr>
        <w:t>.</w:t>
      </w:r>
    </w:p>
    <w:p w:rsidR="003B4A98" w:rsidRDefault="003B4A98" w:rsidP="003B4A98">
      <w:pPr>
        <w:spacing w:line="360" w:lineRule="auto"/>
        <w:ind w:firstLine="720"/>
      </w:pPr>
      <w:r w:rsidRPr="00602D23">
        <w:t>VA operates the larges</w:t>
      </w:r>
      <w:r>
        <w:t>t integrated health care system</w:t>
      </w:r>
      <w:r w:rsidRPr="00602D23">
        <w:t xml:space="preserve"> in the country.  With a health care budget of </w:t>
      </w:r>
      <w:r>
        <w:t xml:space="preserve">more than </w:t>
      </w:r>
      <w:r w:rsidRPr="00602D23">
        <w:t>$50 billion, VA expects to provide care to 6.</w:t>
      </w:r>
      <w:r>
        <w:t>1</w:t>
      </w:r>
      <w:r w:rsidRPr="00602D23">
        <w:t xml:space="preserve"> million patients </w:t>
      </w:r>
      <w:r>
        <w:t>support</w:t>
      </w:r>
      <w:r w:rsidRPr="00602D23">
        <w:t xml:space="preserve">ing 920,000 hospitalizations and nearly </w:t>
      </w:r>
      <w:r>
        <w:t>8</w:t>
      </w:r>
      <w:r w:rsidRPr="00602D23">
        <w:t>0 million outpatient visits this year.  VA’s health care network includes 152 major medical centers and more than 800 community</w:t>
      </w:r>
      <w:r>
        <w:t xml:space="preserve"> </w:t>
      </w:r>
      <w:r w:rsidRPr="00602D23">
        <w:t>based outpatient clinics.</w:t>
      </w:r>
      <w:r w:rsidR="00412560" w:rsidRPr="00412560">
        <w:rPr>
          <w:color w:val="000000"/>
        </w:rPr>
        <w:t xml:space="preserve"> </w:t>
      </w:r>
      <w:r w:rsidR="00412560">
        <w:rPr>
          <w:color w:val="000000"/>
        </w:rPr>
        <w:t xml:space="preserve"> At each VA medical center nationwide, a Women Veterans Program Manager is designated to assist women Veterans.</w:t>
      </w:r>
    </w:p>
    <w:p w:rsidR="003B4A98" w:rsidRPr="002A2B06" w:rsidRDefault="003B4A98" w:rsidP="003B4A98">
      <w:pPr>
        <w:spacing w:line="360" w:lineRule="auto"/>
        <w:ind w:firstLine="720"/>
        <w:jc w:val="center"/>
      </w:pPr>
      <w:r>
        <w:t># # #</w:t>
      </w:r>
    </w:p>
    <w:sectPr w:rsidR="003B4A98" w:rsidRPr="002A2B06" w:rsidSect="001112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3F" w:rsidRDefault="00CB1B3F" w:rsidP="005C3E9C">
      <w:r>
        <w:separator/>
      </w:r>
    </w:p>
  </w:endnote>
  <w:endnote w:type="continuationSeparator" w:id="0">
    <w:p w:rsidR="00CB1B3F" w:rsidRDefault="00CB1B3F" w:rsidP="005C3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3F" w:rsidRDefault="00CB1B3F" w:rsidP="005C3E9C">
      <w:r>
        <w:separator/>
      </w:r>
    </w:p>
  </w:footnote>
  <w:footnote w:type="continuationSeparator" w:id="0">
    <w:p w:rsidR="00CB1B3F" w:rsidRDefault="00CB1B3F" w:rsidP="005C3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514D"/>
    <w:multiLevelType w:val="hybridMultilevel"/>
    <w:tmpl w:val="66F438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663263B0"/>
    <w:multiLevelType w:val="hybridMultilevel"/>
    <w:tmpl w:val="4BCE8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oNotTrackMoves/>
  <w:defaultTabStop w:val="720"/>
  <w:characterSpacingControl w:val="doNotCompress"/>
  <w:hdrShapeDefaults>
    <o:shapedefaults v:ext="edit" spidmax="18434"/>
  </w:hdrShapeDefaults>
  <w:footnotePr>
    <w:footnote w:id="-1"/>
    <w:footnote w:id="0"/>
  </w:footnotePr>
  <w:endnotePr>
    <w:endnote w:id="-1"/>
    <w:endnote w:id="0"/>
  </w:endnotePr>
  <w:compat/>
  <w:rsids>
    <w:rsidRoot w:val="00A620EA"/>
    <w:rsid w:val="00003621"/>
    <w:rsid w:val="00007B75"/>
    <w:rsid w:val="00017319"/>
    <w:rsid w:val="00027A71"/>
    <w:rsid w:val="00044599"/>
    <w:rsid w:val="0005755D"/>
    <w:rsid w:val="000620B9"/>
    <w:rsid w:val="00082156"/>
    <w:rsid w:val="0008614F"/>
    <w:rsid w:val="00090253"/>
    <w:rsid w:val="000A24A9"/>
    <w:rsid w:val="000A6945"/>
    <w:rsid w:val="000B5278"/>
    <w:rsid w:val="000C3044"/>
    <w:rsid w:val="000C5486"/>
    <w:rsid w:val="000C600B"/>
    <w:rsid w:val="000E38FA"/>
    <w:rsid w:val="000E49C5"/>
    <w:rsid w:val="000E60B2"/>
    <w:rsid w:val="000F6C03"/>
    <w:rsid w:val="000F7A84"/>
    <w:rsid w:val="001026CB"/>
    <w:rsid w:val="00104840"/>
    <w:rsid w:val="0010685C"/>
    <w:rsid w:val="001112CA"/>
    <w:rsid w:val="00114342"/>
    <w:rsid w:val="001166CD"/>
    <w:rsid w:val="001207CB"/>
    <w:rsid w:val="00122CBC"/>
    <w:rsid w:val="001306D4"/>
    <w:rsid w:val="001327EB"/>
    <w:rsid w:val="00133393"/>
    <w:rsid w:val="0013447C"/>
    <w:rsid w:val="001344C2"/>
    <w:rsid w:val="00141F61"/>
    <w:rsid w:val="001443FC"/>
    <w:rsid w:val="00157CFA"/>
    <w:rsid w:val="001751E6"/>
    <w:rsid w:val="0018212E"/>
    <w:rsid w:val="001864AC"/>
    <w:rsid w:val="001900DF"/>
    <w:rsid w:val="001970F9"/>
    <w:rsid w:val="001A1F4A"/>
    <w:rsid w:val="001A49C7"/>
    <w:rsid w:val="001A6707"/>
    <w:rsid w:val="001D38BD"/>
    <w:rsid w:val="001E46C5"/>
    <w:rsid w:val="001E7037"/>
    <w:rsid w:val="00217E5B"/>
    <w:rsid w:val="00217FB0"/>
    <w:rsid w:val="0022072A"/>
    <w:rsid w:val="002375A1"/>
    <w:rsid w:val="00242CA6"/>
    <w:rsid w:val="00247D14"/>
    <w:rsid w:val="00250FC8"/>
    <w:rsid w:val="00254AD8"/>
    <w:rsid w:val="00257A49"/>
    <w:rsid w:val="002655E8"/>
    <w:rsid w:val="00274F77"/>
    <w:rsid w:val="002755FB"/>
    <w:rsid w:val="00291F43"/>
    <w:rsid w:val="00294B37"/>
    <w:rsid w:val="002A2B06"/>
    <w:rsid w:val="002B4552"/>
    <w:rsid w:val="002C4093"/>
    <w:rsid w:val="002C7372"/>
    <w:rsid w:val="002E5335"/>
    <w:rsid w:val="002F2F0A"/>
    <w:rsid w:val="002F478F"/>
    <w:rsid w:val="002F5BE5"/>
    <w:rsid w:val="00307419"/>
    <w:rsid w:val="0031309A"/>
    <w:rsid w:val="00314DF2"/>
    <w:rsid w:val="003331D8"/>
    <w:rsid w:val="00335EB8"/>
    <w:rsid w:val="00342307"/>
    <w:rsid w:val="003440F3"/>
    <w:rsid w:val="003656A5"/>
    <w:rsid w:val="00380155"/>
    <w:rsid w:val="00396FC8"/>
    <w:rsid w:val="003A08BF"/>
    <w:rsid w:val="003A199A"/>
    <w:rsid w:val="003A1EA1"/>
    <w:rsid w:val="003A3730"/>
    <w:rsid w:val="003A412A"/>
    <w:rsid w:val="003A5B18"/>
    <w:rsid w:val="003B4A98"/>
    <w:rsid w:val="003B52B2"/>
    <w:rsid w:val="003B58C1"/>
    <w:rsid w:val="003C4781"/>
    <w:rsid w:val="003C5ABF"/>
    <w:rsid w:val="003D1AAF"/>
    <w:rsid w:val="003E135E"/>
    <w:rsid w:val="003E221E"/>
    <w:rsid w:val="00400EDC"/>
    <w:rsid w:val="00401E83"/>
    <w:rsid w:val="00407C77"/>
    <w:rsid w:val="00412560"/>
    <w:rsid w:val="00413127"/>
    <w:rsid w:val="004131F0"/>
    <w:rsid w:val="00415CE5"/>
    <w:rsid w:val="00415D93"/>
    <w:rsid w:val="004179BE"/>
    <w:rsid w:val="00426D09"/>
    <w:rsid w:val="00441892"/>
    <w:rsid w:val="00441AF3"/>
    <w:rsid w:val="00446349"/>
    <w:rsid w:val="00453E2E"/>
    <w:rsid w:val="0045414B"/>
    <w:rsid w:val="00470F5C"/>
    <w:rsid w:val="00473887"/>
    <w:rsid w:val="00482FFC"/>
    <w:rsid w:val="00495E79"/>
    <w:rsid w:val="004977B6"/>
    <w:rsid w:val="004A1980"/>
    <w:rsid w:val="004A3A45"/>
    <w:rsid w:val="004B2F43"/>
    <w:rsid w:val="004B561A"/>
    <w:rsid w:val="004B7598"/>
    <w:rsid w:val="004C4DA5"/>
    <w:rsid w:val="004C557E"/>
    <w:rsid w:val="004D364B"/>
    <w:rsid w:val="004F6450"/>
    <w:rsid w:val="00500D7B"/>
    <w:rsid w:val="00502095"/>
    <w:rsid w:val="0051413F"/>
    <w:rsid w:val="00536D87"/>
    <w:rsid w:val="005601DB"/>
    <w:rsid w:val="0056071E"/>
    <w:rsid w:val="00566800"/>
    <w:rsid w:val="0057516B"/>
    <w:rsid w:val="00582587"/>
    <w:rsid w:val="00586D64"/>
    <w:rsid w:val="005A2A5C"/>
    <w:rsid w:val="005C3E9C"/>
    <w:rsid w:val="005C5BC4"/>
    <w:rsid w:val="005E4F37"/>
    <w:rsid w:val="005F57DD"/>
    <w:rsid w:val="00603417"/>
    <w:rsid w:val="006072D1"/>
    <w:rsid w:val="00607479"/>
    <w:rsid w:val="00607670"/>
    <w:rsid w:val="00614203"/>
    <w:rsid w:val="00615F0D"/>
    <w:rsid w:val="00624DDA"/>
    <w:rsid w:val="006411B6"/>
    <w:rsid w:val="00660CA5"/>
    <w:rsid w:val="0067503B"/>
    <w:rsid w:val="0068419B"/>
    <w:rsid w:val="00684ED8"/>
    <w:rsid w:val="00686F75"/>
    <w:rsid w:val="0068762A"/>
    <w:rsid w:val="006A626A"/>
    <w:rsid w:val="006B6AFA"/>
    <w:rsid w:val="006C6069"/>
    <w:rsid w:val="006D3166"/>
    <w:rsid w:val="006D7750"/>
    <w:rsid w:val="006E0481"/>
    <w:rsid w:val="006E20F9"/>
    <w:rsid w:val="006E3CDF"/>
    <w:rsid w:val="006F6D3D"/>
    <w:rsid w:val="00707F79"/>
    <w:rsid w:val="00716D25"/>
    <w:rsid w:val="0072425C"/>
    <w:rsid w:val="007362CC"/>
    <w:rsid w:val="0073659A"/>
    <w:rsid w:val="00763893"/>
    <w:rsid w:val="00772934"/>
    <w:rsid w:val="007729B1"/>
    <w:rsid w:val="0078136F"/>
    <w:rsid w:val="007869F6"/>
    <w:rsid w:val="007915DD"/>
    <w:rsid w:val="007A22D0"/>
    <w:rsid w:val="007B629A"/>
    <w:rsid w:val="007C1F1D"/>
    <w:rsid w:val="007C4E39"/>
    <w:rsid w:val="007C6D64"/>
    <w:rsid w:val="007C7A30"/>
    <w:rsid w:val="007D6546"/>
    <w:rsid w:val="007D76E1"/>
    <w:rsid w:val="007D7823"/>
    <w:rsid w:val="008178C4"/>
    <w:rsid w:val="00820FFB"/>
    <w:rsid w:val="0082774A"/>
    <w:rsid w:val="0083694C"/>
    <w:rsid w:val="00841067"/>
    <w:rsid w:val="00843AE0"/>
    <w:rsid w:val="008539C6"/>
    <w:rsid w:val="00853D55"/>
    <w:rsid w:val="00853DE4"/>
    <w:rsid w:val="00863B91"/>
    <w:rsid w:val="0086659D"/>
    <w:rsid w:val="00870177"/>
    <w:rsid w:val="00874163"/>
    <w:rsid w:val="00891D14"/>
    <w:rsid w:val="008A30DC"/>
    <w:rsid w:val="008B1FDB"/>
    <w:rsid w:val="008B2DDC"/>
    <w:rsid w:val="008B4D8F"/>
    <w:rsid w:val="008C7237"/>
    <w:rsid w:val="008F2189"/>
    <w:rsid w:val="008F2D74"/>
    <w:rsid w:val="0090137F"/>
    <w:rsid w:val="009050ED"/>
    <w:rsid w:val="009079F0"/>
    <w:rsid w:val="00910328"/>
    <w:rsid w:val="0091114D"/>
    <w:rsid w:val="00911C9A"/>
    <w:rsid w:val="00917350"/>
    <w:rsid w:val="009249C8"/>
    <w:rsid w:val="00937591"/>
    <w:rsid w:val="00937EF2"/>
    <w:rsid w:val="00950B92"/>
    <w:rsid w:val="009542A6"/>
    <w:rsid w:val="009749F2"/>
    <w:rsid w:val="00974B62"/>
    <w:rsid w:val="00994BA7"/>
    <w:rsid w:val="009D2B6B"/>
    <w:rsid w:val="009E2C31"/>
    <w:rsid w:val="009F0636"/>
    <w:rsid w:val="009F0CCF"/>
    <w:rsid w:val="00A02924"/>
    <w:rsid w:val="00A0297F"/>
    <w:rsid w:val="00A15E98"/>
    <w:rsid w:val="00A21F66"/>
    <w:rsid w:val="00A223B4"/>
    <w:rsid w:val="00A31195"/>
    <w:rsid w:val="00A52895"/>
    <w:rsid w:val="00A53341"/>
    <w:rsid w:val="00A613AF"/>
    <w:rsid w:val="00A620EA"/>
    <w:rsid w:val="00A64ABA"/>
    <w:rsid w:val="00A743D6"/>
    <w:rsid w:val="00A77539"/>
    <w:rsid w:val="00A852C6"/>
    <w:rsid w:val="00A93E38"/>
    <w:rsid w:val="00A95A0B"/>
    <w:rsid w:val="00AA44C1"/>
    <w:rsid w:val="00AA7C77"/>
    <w:rsid w:val="00AB3716"/>
    <w:rsid w:val="00AC59B1"/>
    <w:rsid w:val="00AC74E5"/>
    <w:rsid w:val="00AD3644"/>
    <w:rsid w:val="00AE6DAB"/>
    <w:rsid w:val="00AF13F9"/>
    <w:rsid w:val="00AF79E9"/>
    <w:rsid w:val="00B00517"/>
    <w:rsid w:val="00B02431"/>
    <w:rsid w:val="00B100CB"/>
    <w:rsid w:val="00B12ADE"/>
    <w:rsid w:val="00B173D0"/>
    <w:rsid w:val="00B17990"/>
    <w:rsid w:val="00B42DD7"/>
    <w:rsid w:val="00B453BA"/>
    <w:rsid w:val="00B453F6"/>
    <w:rsid w:val="00B467DD"/>
    <w:rsid w:val="00B46DD3"/>
    <w:rsid w:val="00B52F79"/>
    <w:rsid w:val="00B66950"/>
    <w:rsid w:val="00B75986"/>
    <w:rsid w:val="00B8029F"/>
    <w:rsid w:val="00B842A9"/>
    <w:rsid w:val="00B92F7A"/>
    <w:rsid w:val="00BA6BAE"/>
    <w:rsid w:val="00BD1089"/>
    <w:rsid w:val="00BD3B85"/>
    <w:rsid w:val="00BD5C12"/>
    <w:rsid w:val="00BD6343"/>
    <w:rsid w:val="00BD7A80"/>
    <w:rsid w:val="00BE5FB9"/>
    <w:rsid w:val="00BE6DC7"/>
    <w:rsid w:val="00BE71AE"/>
    <w:rsid w:val="00C03085"/>
    <w:rsid w:val="00C15CEC"/>
    <w:rsid w:val="00C23880"/>
    <w:rsid w:val="00C30F5F"/>
    <w:rsid w:val="00C37692"/>
    <w:rsid w:val="00C41232"/>
    <w:rsid w:val="00C5536A"/>
    <w:rsid w:val="00C6107B"/>
    <w:rsid w:val="00C7095E"/>
    <w:rsid w:val="00C7530B"/>
    <w:rsid w:val="00CA6D4B"/>
    <w:rsid w:val="00CB1B3F"/>
    <w:rsid w:val="00CB5715"/>
    <w:rsid w:val="00CB5802"/>
    <w:rsid w:val="00CD1CAB"/>
    <w:rsid w:val="00CD361B"/>
    <w:rsid w:val="00CD3B68"/>
    <w:rsid w:val="00CD54E7"/>
    <w:rsid w:val="00CD7F81"/>
    <w:rsid w:val="00CE5145"/>
    <w:rsid w:val="00CE6D29"/>
    <w:rsid w:val="00CF13E2"/>
    <w:rsid w:val="00CF3603"/>
    <w:rsid w:val="00D01982"/>
    <w:rsid w:val="00D16A44"/>
    <w:rsid w:val="00D230BF"/>
    <w:rsid w:val="00D33D63"/>
    <w:rsid w:val="00D47B22"/>
    <w:rsid w:val="00D47EA2"/>
    <w:rsid w:val="00D5269B"/>
    <w:rsid w:val="00D5764C"/>
    <w:rsid w:val="00D644D2"/>
    <w:rsid w:val="00D70CF3"/>
    <w:rsid w:val="00D716BA"/>
    <w:rsid w:val="00D75999"/>
    <w:rsid w:val="00D86D7D"/>
    <w:rsid w:val="00D87452"/>
    <w:rsid w:val="00D92C55"/>
    <w:rsid w:val="00D9609D"/>
    <w:rsid w:val="00DA29C4"/>
    <w:rsid w:val="00DA2B49"/>
    <w:rsid w:val="00DA315F"/>
    <w:rsid w:val="00DA4EFD"/>
    <w:rsid w:val="00DB4E71"/>
    <w:rsid w:val="00DB7008"/>
    <w:rsid w:val="00DC3A09"/>
    <w:rsid w:val="00DC591F"/>
    <w:rsid w:val="00DC754B"/>
    <w:rsid w:val="00DD3F50"/>
    <w:rsid w:val="00DE0DDC"/>
    <w:rsid w:val="00DE2B22"/>
    <w:rsid w:val="00DE31C3"/>
    <w:rsid w:val="00E27FD4"/>
    <w:rsid w:val="00E31151"/>
    <w:rsid w:val="00E35E6B"/>
    <w:rsid w:val="00E42E56"/>
    <w:rsid w:val="00E44A44"/>
    <w:rsid w:val="00E45F51"/>
    <w:rsid w:val="00E502B6"/>
    <w:rsid w:val="00E502F1"/>
    <w:rsid w:val="00E5599C"/>
    <w:rsid w:val="00E6010B"/>
    <w:rsid w:val="00E63A64"/>
    <w:rsid w:val="00E95134"/>
    <w:rsid w:val="00E960B4"/>
    <w:rsid w:val="00EA296B"/>
    <w:rsid w:val="00EA6B1A"/>
    <w:rsid w:val="00EB38C8"/>
    <w:rsid w:val="00ED1234"/>
    <w:rsid w:val="00ED6558"/>
    <w:rsid w:val="00EE7D1C"/>
    <w:rsid w:val="00EF23E7"/>
    <w:rsid w:val="00F07B54"/>
    <w:rsid w:val="00F26AA3"/>
    <w:rsid w:val="00F50BB0"/>
    <w:rsid w:val="00F54EC1"/>
    <w:rsid w:val="00F56F39"/>
    <w:rsid w:val="00F6106D"/>
    <w:rsid w:val="00F61E96"/>
    <w:rsid w:val="00F71476"/>
    <w:rsid w:val="00F73DF0"/>
    <w:rsid w:val="00F91F7A"/>
    <w:rsid w:val="00F93B25"/>
    <w:rsid w:val="00F94F5B"/>
    <w:rsid w:val="00F972FD"/>
    <w:rsid w:val="00FA5BDC"/>
    <w:rsid w:val="00FA72E5"/>
    <w:rsid w:val="00FD6FB1"/>
    <w:rsid w:val="00FE0310"/>
    <w:rsid w:val="00FF4098"/>
    <w:rsid w:val="00FF5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999"/>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C1"/>
    <w:pPr>
      <w:ind w:left="720"/>
      <w:contextualSpacing/>
    </w:pPr>
  </w:style>
  <w:style w:type="paragraph" w:styleId="NormalWeb">
    <w:name w:val="Normal (Web)"/>
    <w:basedOn w:val="Normal"/>
    <w:uiPriority w:val="99"/>
    <w:unhideWhenUsed/>
    <w:rsid w:val="00F54EC1"/>
    <w:pPr>
      <w:spacing w:before="100" w:beforeAutospacing="1" w:after="100" w:afterAutospacing="1"/>
    </w:pPr>
  </w:style>
  <w:style w:type="character" w:styleId="Hyperlink">
    <w:name w:val="Hyperlink"/>
    <w:basedOn w:val="DefaultParagraphFont"/>
    <w:uiPriority w:val="99"/>
    <w:unhideWhenUsed/>
    <w:rsid w:val="00B453F6"/>
    <w:rPr>
      <w:color w:val="0000FF"/>
      <w:u w:val="single"/>
    </w:rPr>
  </w:style>
  <w:style w:type="character" w:styleId="FollowedHyperlink">
    <w:name w:val="FollowedHyperlink"/>
    <w:basedOn w:val="DefaultParagraphFont"/>
    <w:uiPriority w:val="99"/>
    <w:semiHidden/>
    <w:unhideWhenUsed/>
    <w:rsid w:val="00B453F6"/>
    <w:rPr>
      <w:color w:val="800080" w:themeColor="followedHyperlink"/>
      <w:u w:val="single"/>
    </w:rPr>
  </w:style>
  <w:style w:type="character" w:customStyle="1" w:styleId="Heading1Char">
    <w:name w:val="Heading 1 Char"/>
    <w:basedOn w:val="DefaultParagraphFont"/>
    <w:link w:val="Heading1"/>
    <w:rsid w:val="00D7599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D75999"/>
    <w:rPr>
      <w:rFonts w:ascii="Tahoma" w:hAnsi="Tahoma" w:cs="Tahoma"/>
      <w:sz w:val="16"/>
      <w:szCs w:val="16"/>
    </w:rPr>
  </w:style>
  <w:style w:type="character" w:customStyle="1" w:styleId="BalloonTextChar">
    <w:name w:val="Balloon Text Char"/>
    <w:basedOn w:val="DefaultParagraphFont"/>
    <w:link w:val="BalloonText"/>
    <w:uiPriority w:val="99"/>
    <w:semiHidden/>
    <w:rsid w:val="00D7599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4203"/>
    <w:rPr>
      <w:sz w:val="16"/>
      <w:szCs w:val="16"/>
    </w:rPr>
  </w:style>
  <w:style w:type="paragraph" w:styleId="CommentText">
    <w:name w:val="annotation text"/>
    <w:basedOn w:val="Normal"/>
    <w:link w:val="CommentTextChar"/>
    <w:uiPriority w:val="99"/>
    <w:semiHidden/>
    <w:unhideWhenUsed/>
    <w:rsid w:val="00614203"/>
    <w:rPr>
      <w:sz w:val="20"/>
      <w:szCs w:val="20"/>
    </w:rPr>
  </w:style>
  <w:style w:type="character" w:customStyle="1" w:styleId="CommentTextChar">
    <w:name w:val="Comment Text Char"/>
    <w:basedOn w:val="DefaultParagraphFont"/>
    <w:link w:val="CommentText"/>
    <w:uiPriority w:val="99"/>
    <w:semiHidden/>
    <w:rsid w:val="00614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203"/>
    <w:rPr>
      <w:b/>
      <w:bCs/>
    </w:rPr>
  </w:style>
  <w:style w:type="character" w:customStyle="1" w:styleId="CommentSubjectChar">
    <w:name w:val="Comment Subject Char"/>
    <w:basedOn w:val="CommentTextChar"/>
    <w:link w:val="CommentSubject"/>
    <w:uiPriority w:val="99"/>
    <w:semiHidden/>
    <w:rsid w:val="00614203"/>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5C3E9C"/>
    <w:pPr>
      <w:tabs>
        <w:tab w:val="center" w:pos="4680"/>
        <w:tab w:val="right" w:pos="9360"/>
      </w:tabs>
    </w:pPr>
  </w:style>
  <w:style w:type="character" w:customStyle="1" w:styleId="HeaderChar">
    <w:name w:val="Header Char"/>
    <w:basedOn w:val="DefaultParagraphFont"/>
    <w:link w:val="Header"/>
    <w:uiPriority w:val="99"/>
    <w:semiHidden/>
    <w:rsid w:val="005C3E9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C3E9C"/>
    <w:pPr>
      <w:tabs>
        <w:tab w:val="center" w:pos="4680"/>
        <w:tab w:val="right" w:pos="9360"/>
      </w:tabs>
    </w:pPr>
  </w:style>
  <w:style w:type="character" w:customStyle="1" w:styleId="FooterChar">
    <w:name w:val="Footer Char"/>
    <w:basedOn w:val="DefaultParagraphFont"/>
    <w:link w:val="Footer"/>
    <w:uiPriority w:val="99"/>
    <w:semiHidden/>
    <w:rsid w:val="005C3E9C"/>
    <w:rPr>
      <w:rFonts w:ascii="Times New Roman" w:eastAsia="Times New Roman" w:hAnsi="Times New Roman" w:cs="Times New Roman"/>
      <w:sz w:val="24"/>
      <w:szCs w:val="24"/>
    </w:rPr>
  </w:style>
  <w:style w:type="character" w:customStyle="1" w:styleId="st1">
    <w:name w:val="st1"/>
    <w:basedOn w:val="DefaultParagraphFont"/>
    <w:rsid w:val="00B00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509634">
      <w:bodyDiv w:val="1"/>
      <w:marLeft w:val="0"/>
      <w:marRight w:val="0"/>
      <w:marTop w:val="0"/>
      <w:marBottom w:val="0"/>
      <w:divBdr>
        <w:top w:val="none" w:sz="0" w:space="0" w:color="auto"/>
        <w:left w:val="none" w:sz="0" w:space="0" w:color="auto"/>
        <w:bottom w:val="none" w:sz="0" w:space="0" w:color="auto"/>
        <w:right w:val="none" w:sz="0" w:space="0" w:color="auto"/>
      </w:divBdr>
      <w:divsChild>
        <w:div w:id="1538548614">
          <w:marLeft w:val="0"/>
          <w:marRight w:val="0"/>
          <w:marTop w:val="0"/>
          <w:marBottom w:val="0"/>
          <w:divBdr>
            <w:top w:val="none" w:sz="0" w:space="0" w:color="auto"/>
            <w:left w:val="none" w:sz="0" w:space="0" w:color="auto"/>
            <w:bottom w:val="none" w:sz="0" w:space="0" w:color="auto"/>
            <w:right w:val="none" w:sz="0" w:space="0" w:color="auto"/>
          </w:divBdr>
          <w:divsChild>
            <w:div w:id="162617">
              <w:marLeft w:val="0"/>
              <w:marRight w:val="0"/>
              <w:marTop w:val="0"/>
              <w:marBottom w:val="0"/>
              <w:divBdr>
                <w:top w:val="none" w:sz="0" w:space="0" w:color="auto"/>
                <w:left w:val="none" w:sz="0" w:space="0" w:color="auto"/>
                <w:bottom w:val="none" w:sz="0" w:space="0" w:color="auto"/>
                <w:right w:val="none" w:sz="0" w:space="0" w:color="auto"/>
              </w:divBdr>
              <w:divsChild>
                <w:div w:id="592133241">
                  <w:marLeft w:val="0"/>
                  <w:marRight w:val="0"/>
                  <w:marTop w:val="0"/>
                  <w:marBottom w:val="0"/>
                  <w:divBdr>
                    <w:top w:val="none" w:sz="0" w:space="0" w:color="auto"/>
                    <w:left w:val="none" w:sz="0" w:space="0" w:color="auto"/>
                    <w:bottom w:val="none" w:sz="0" w:space="0" w:color="auto"/>
                    <w:right w:val="none" w:sz="0" w:space="0" w:color="auto"/>
                  </w:divBdr>
                  <w:divsChild>
                    <w:div w:id="1085541468">
                      <w:marLeft w:val="0"/>
                      <w:marRight w:val="0"/>
                      <w:marTop w:val="0"/>
                      <w:marBottom w:val="0"/>
                      <w:divBdr>
                        <w:top w:val="none" w:sz="0" w:space="0" w:color="auto"/>
                        <w:left w:val="none" w:sz="0" w:space="0" w:color="auto"/>
                        <w:bottom w:val="none" w:sz="0" w:space="0" w:color="auto"/>
                        <w:right w:val="none" w:sz="0" w:space="0" w:color="auto"/>
                      </w:divBdr>
                      <w:divsChild>
                        <w:div w:id="63577192">
                          <w:marLeft w:val="0"/>
                          <w:marRight w:val="0"/>
                          <w:marTop w:val="0"/>
                          <w:marBottom w:val="0"/>
                          <w:divBdr>
                            <w:top w:val="none" w:sz="0" w:space="0" w:color="auto"/>
                            <w:left w:val="none" w:sz="0" w:space="0" w:color="auto"/>
                            <w:bottom w:val="none" w:sz="0" w:space="0" w:color="auto"/>
                            <w:right w:val="none" w:sz="0" w:space="0" w:color="auto"/>
                          </w:divBdr>
                          <w:divsChild>
                            <w:div w:id="2113888700">
                              <w:marLeft w:val="0"/>
                              <w:marRight w:val="0"/>
                              <w:marTop w:val="0"/>
                              <w:marBottom w:val="0"/>
                              <w:divBdr>
                                <w:top w:val="none" w:sz="0" w:space="0" w:color="auto"/>
                                <w:left w:val="none" w:sz="0" w:space="0" w:color="auto"/>
                                <w:bottom w:val="none" w:sz="0" w:space="0" w:color="auto"/>
                                <w:right w:val="none" w:sz="0" w:space="0" w:color="auto"/>
                              </w:divBdr>
                              <w:divsChild>
                                <w:div w:id="1803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8389">
      <w:bodyDiv w:val="1"/>
      <w:marLeft w:val="0"/>
      <w:marRight w:val="0"/>
      <w:marTop w:val="0"/>
      <w:marBottom w:val="0"/>
      <w:divBdr>
        <w:top w:val="none" w:sz="0" w:space="0" w:color="auto"/>
        <w:left w:val="none" w:sz="0" w:space="0" w:color="auto"/>
        <w:bottom w:val="none" w:sz="0" w:space="0" w:color="auto"/>
        <w:right w:val="none" w:sz="0" w:space="0" w:color="auto"/>
      </w:divBdr>
      <w:divsChild>
        <w:div w:id="27924597">
          <w:marLeft w:val="0"/>
          <w:marRight w:val="0"/>
          <w:marTop w:val="0"/>
          <w:marBottom w:val="0"/>
          <w:divBdr>
            <w:top w:val="none" w:sz="0" w:space="0" w:color="auto"/>
            <w:left w:val="none" w:sz="0" w:space="0" w:color="auto"/>
            <w:bottom w:val="none" w:sz="0" w:space="0" w:color="auto"/>
            <w:right w:val="none" w:sz="0" w:space="0" w:color="auto"/>
          </w:divBdr>
          <w:divsChild>
            <w:div w:id="1498305148">
              <w:marLeft w:val="0"/>
              <w:marRight w:val="0"/>
              <w:marTop w:val="0"/>
              <w:marBottom w:val="0"/>
              <w:divBdr>
                <w:top w:val="none" w:sz="0" w:space="0" w:color="auto"/>
                <w:left w:val="none" w:sz="0" w:space="0" w:color="auto"/>
                <w:bottom w:val="none" w:sz="0" w:space="0" w:color="auto"/>
                <w:right w:val="none" w:sz="0" w:space="0" w:color="auto"/>
              </w:divBdr>
              <w:divsChild>
                <w:div w:id="1848136612">
                  <w:marLeft w:val="0"/>
                  <w:marRight w:val="0"/>
                  <w:marTop w:val="0"/>
                  <w:marBottom w:val="0"/>
                  <w:divBdr>
                    <w:top w:val="none" w:sz="0" w:space="0" w:color="auto"/>
                    <w:left w:val="none" w:sz="0" w:space="0" w:color="auto"/>
                    <w:bottom w:val="none" w:sz="0" w:space="0" w:color="auto"/>
                    <w:right w:val="none" w:sz="0" w:space="0" w:color="auto"/>
                  </w:divBdr>
                  <w:divsChild>
                    <w:div w:id="2115706998">
                      <w:marLeft w:val="0"/>
                      <w:marRight w:val="0"/>
                      <w:marTop w:val="0"/>
                      <w:marBottom w:val="0"/>
                      <w:divBdr>
                        <w:top w:val="none" w:sz="0" w:space="0" w:color="auto"/>
                        <w:left w:val="none" w:sz="0" w:space="0" w:color="auto"/>
                        <w:bottom w:val="none" w:sz="0" w:space="0" w:color="auto"/>
                        <w:right w:val="none" w:sz="0" w:space="0" w:color="auto"/>
                      </w:divBdr>
                      <w:divsChild>
                        <w:div w:id="698435909">
                          <w:marLeft w:val="0"/>
                          <w:marRight w:val="0"/>
                          <w:marTop w:val="0"/>
                          <w:marBottom w:val="0"/>
                          <w:divBdr>
                            <w:top w:val="none" w:sz="0" w:space="0" w:color="auto"/>
                            <w:left w:val="none" w:sz="0" w:space="0" w:color="auto"/>
                            <w:bottom w:val="none" w:sz="0" w:space="0" w:color="auto"/>
                            <w:right w:val="none" w:sz="0" w:space="0" w:color="auto"/>
                          </w:divBdr>
                          <w:divsChild>
                            <w:div w:id="1108310159">
                              <w:marLeft w:val="0"/>
                              <w:marRight w:val="0"/>
                              <w:marTop w:val="0"/>
                              <w:marBottom w:val="0"/>
                              <w:divBdr>
                                <w:top w:val="none" w:sz="0" w:space="0" w:color="auto"/>
                                <w:left w:val="none" w:sz="0" w:space="0" w:color="auto"/>
                                <w:bottom w:val="none" w:sz="0" w:space="0" w:color="auto"/>
                                <w:right w:val="none" w:sz="0" w:space="0" w:color="auto"/>
                              </w:divBdr>
                              <w:divsChild>
                                <w:div w:id="11447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45495">
      <w:bodyDiv w:val="1"/>
      <w:marLeft w:val="0"/>
      <w:marRight w:val="0"/>
      <w:marTop w:val="0"/>
      <w:marBottom w:val="0"/>
      <w:divBdr>
        <w:top w:val="none" w:sz="0" w:space="0" w:color="auto"/>
        <w:left w:val="none" w:sz="0" w:space="0" w:color="auto"/>
        <w:bottom w:val="none" w:sz="0" w:space="0" w:color="auto"/>
        <w:right w:val="none" w:sz="0" w:space="0" w:color="auto"/>
      </w:divBdr>
      <w:divsChild>
        <w:div w:id="576014256">
          <w:marLeft w:val="0"/>
          <w:marRight w:val="0"/>
          <w:marTop w:val="0"/>
          <w:marBottom w:val="0"/>
          <w:divBdr>
            <w:top w:val="none" w:sz="0" w:space="0" w:color="auto"/>
            <w:left w:val="none" w:sz="0" w:space="0" w:color="auto"/>
            <w:bottom w:val="none" w:sz="0" w:space="0" w:color="auto"/>
            <w:right w:val="none" w:sz="0" w:space="0" w:color="auto"/>
          </w:divBdr>
          <w:divsChild>
            <w:div w:id="281691058">
              <w:marLeft w:val="0"/>
              <w:marRight w:val="0"/>
              <w:marTop w:val="0"/>
              <w:marBottom w:val="0"/>
              <w:divBdr>
                <w:top w:val="none" w:sz="0" w:space="0" w:color="auto"/>
                <w:left w:val="none" w:sz="0" w:space="0" w:color="auto"/>
                <w:bottom w:val="none" w:sz="0" w:space="0" w:color="auto"/>
                <w:right w:val="none" w:sz="0" w:space="0" w:color="auto"/>
              </w:divBdr>
              <w:divsChild>
                <w:div w:id="1483347963">
                  <w:marLeft w:val="0"/>
                  <w:marRight w:val="0"/>
                  <w:marTop w:val="0"/>
                  <w:marBottom w:val="0"/>
                  <w:divBdr>
                    <w:top w:val="none" w:sz="0" w:space="0" w:color="auto"/>
                    <w:left w:val="none" w:sz="0" w:space="0" w:color="auto"/>
                    <w:bottom w:val="none" w:sz="0" w:space="0" w:color="auto"/>
                    <w:right w:val="none" w:sz="0" w:space="0" w:color="auto"/>
                  </w:divBdr>
                  <w:divsChild>
                    <w:div w:id="1312052596">
                      <w:marLeft w:val="0"/>
                      <w:marRight w:val="0"/>
                      <w:marTop w:val="0"/>
                      <w:marBottom w:val="0"/>
                      <w:divBdr>
                        <w:top w:val="none" w:sz="0" w:space="0" w:color="auto"/>
                        <w:left w:val="none" w:sz="0" w:space="0" w:color="auto"/>
                        <w:bottom w:val="none" w:sz="0" w:space="0" w:color="auto"/>
                        <w:right w:val="none" w:sz="0" w:space="0" w:color="auto"/>
                      </w:divBdr>
                      <w:divsChild>
                        <w:div w:id="1051227620">
                          <w:marLeft w:val="0"/>
                          <w:marRight w:val="0"/>
                          <w:marTop w:val="0"/>
                          <w:marBottom w:val="0"/>
                          <w:divBdr>
                            <w:top w:val="none" w:sz="0" w:space="0" w:color="auto"/>
                            <w:left w:val="none" w:sz="0" w:space="0" w:color="auto"/>
                            <w:bottom w:val="none" w:sz="0" w:space="0" w:color="auto"/>
                            <w:right w:val="none" w:sz="0" w:space="0" w:color="auto"/>
                          </w:divBdr>
                          <w:divsChild>
                            <w:div w:id="1531409151">
                              <w:marLeft w:val="0"/>
                              <w:marRight w:val="0"/>
                              <w:marTop w:val="0"/>
                              <w:marBottom w:val="0"/>
                              <w:divBdr>
                                <w:top w:val="none" w:sz="0" w:space="0" w:color="auto"/>
                                <w:left w:val="none" w:sz="0" w:space="0" w:color="auto"/>
                                <w:bottom w:val="none" w:sz="0" w:space="0" w:color="auto"/>
                                <w:right w:val="none" w:sz="0" w:space="0" w:color="auto"/>
                              </w:divBdr>
                              <w:divsChild>
                                <w:div w:id="22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286271">
      <w:bodyDiv w:val="1"/>
      <w:marLeft w:val="0"/>
      <w:marRight w:val="0"/>
      <w:marTop w:val="0"/>
      <w:marBottom w:val="0"/>
      <w:divBdr>
        <w:top w:val="none" w:sz="0" w:space="0" w:color="auto"/>
        <w:left w:val="none" w:sz="0" w:space="0" w:color="auto"/>
        <w:bottom w:val="none" w:sz="0" w:space="0" w:color="auto"/>
        <w:right w:val="none" w:sz="0" w:space="0" w:color="auto"/>
      </w:divBdr>
      <w:divsChild>
        <w:div w:id="310981314">
          <w:marLeft w:val="0"/>
          <w:marRight w:val="0"/>
          <w:marTop w:val="0"/>
          <w:marBottom w:val="0"/>
          <w:divBdr>
            <w:top w:val="none" w:sz="0" w:space="0" w:color="auto"/>
            <w:left w:val="none" w:sz="0" w:space="0" w:color="auto"/>
            <w:bottom w:val="none" w:sz="0" w:space="0" w:color="auto"/>
            <w:right w:val="none" w:sz="0" w:space="0" w:color="auto"/>
          </w:divBdr>
          <w:divsChild>
            <w:div w:id="701517980">
              <w:marLeft w:val="0"/>
              <w:marRight w:val="0"/>
              <w:marTop w:val="0"/>
              <w:marBottom w:val="0"/>
              <w:divBdr>
                <w:top w:val="none" w:sz="0" w:space="0" w:color="auto"/>
                <w:left w:val="none" w:sz="0" w:space="0" w:color="auto"/>
                <w:bottom w:val="none" w:sz="0" w:space="0" w:color="auto"/>
                <w:right w:val="none" w:sz="0" w:space="0" w:color="auto"/>
              </w:divBdr>
              <w:divsChild>
                <w:div w:id="1688019131">
                  <w:marLeft w:val="0"/>
                  <w:marRight w:val="0"/>
                  <w:marTop w:val="0"/>
                  <w:marBottom w:val="0"/>
                  <w:divBdr>
                    <w:top w:val="none" w:sz="0" w:space="0" w:color="auto"/>
                    <w:left w:val="none" w:sz="0" w:space="0" w:color="auto"/>
                    <w:bottom w:val="none" w:sz="0" w:space="0" w:color="auto"/>
                    <w:right w:val="none" w:sz="0" w:space="0" w:color="auto"/>
                  </w:divBdr>
                  <w:divsChild>
                    <w:div w:id="928345448">
                      <w:marLeft w:val="0"/>
                      <w:marRight w:val="0"/>
                      <w:marTop w:val="0"/>
                      <w:marBottom w:val="0"/>
                      <w:divBdr>
                        <w:top w:val="none" w:sz="0" w:space="0" w:color="auto"/>
                        <w:left w:val="none" w:sz="0" w:space="0" w:color="auto"/>
                        <w:bottom w:val="none" w:sz="0" w:space="0" w:color="auto"/>
                        <w:right w:val="none" w:sz="0" w:space="0" w:color="auto"/>
                      </w:divBdr>
                      <w:divsChild>
                        <w:div w:id="814378220">
                          <w:marLeft w:val="0"/>
                          <w:marRight w:val="0"/>
                          <w:marTop w:val="0"/>
                          <w:marBottom w:val="0"/>
                          <w:divBdr>
                            <w:top w:val="none" w:sz="0" w:space="0" w:color="auto"/>
                            <w:left w:val="none" w:sz="0" w:space="0" w:color="auto"/>
                            <w:bottom w:val="none" w:sz="0" w:space="0" w:color="auto"/>
                            <w:right w:val="none" w:sz="0" w:space="0" w:color="auto"/>
                          </w:divBdr>
                          <w:divsChild>
                            <w:div w:id="1895726557">
                              <w:marLeft w:val="0"/>
                              <w:marRight w:val="0"/>
                              <w:marTop w:val="0"/>
                              <w:marBottom w:val="0"/>
                              <w:divBdr>
                                <w:top w:val="none" w:sz="0" w:space="0" w:color="auto"/>
                                <w:left w:val="none" w:sz="0" w:space="0" w:color="auto"/>
                                <w:bottom w:val="none" w:sz="0" w:space="0" w:color="auto"/>
                                <w:right w:val="none" w:sz="0" w:space="0" w:color="auto"/>
                              </w:divBdr>
                              <w:divsChild>
                                <w:div w:id="1343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womenshealth.va.gov" TargetMode="External"/><Relationship Id="rId4" Type="http://schemas.openxmlformats.org/officeDocument/2006/relationships/settings" Target="settings.xml"/><Relationship Id="rId9" Type="http://schemas.openxmlformats.org/officeDocument/2006/relationships/hyperlink" Target="http://www.va.gov/women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A9F7-6AC7-44D3-BFE7-47CB92E0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VACOwingfd</dc:creator>
  <cp:lastModifiedBy>vacoballem</cp:lastModifiedBy>
  <cp:revision>5</cp:revision>
  <cp:lastPrinted>2012-09-17T12:32:00Z</cp:lastPrinted>
  <dcterms:created xsi:type="dcterms:W3CDTF">2012-09-27T12:08:00Z</dcterms:created>
  <dcterms:modified xsi:type="dcterms:W3CDTF">2012-10-01T13:39:00Z</dcterms:modified>
</cp:coreProperties>
</file>